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94" w:rsidRPr="00412E7B" w:rsidRDefault="00412E7B" w:rsidP="00412E7B">
      <w:pPr>
        <w:pStyle w:val="a3"/>
        <w:tabs>
          <w:tab w:val="left" w:pos="4275"/>
        </w:tabs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Проект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СОВЕТ ДЕПУТАТОВ </w:t>
      </w:r>
      <w:r>
        <w:rPr>
          <w:rFonts w:ascii="Times New Roman" w:hAnsi="Times New Roman"/>
          <w:bCs/>
          <w:sz w:val="24"/>
          <w:szCs w:val="24"/>
        </w:rPr>
        <w:t>СУЕТСКОГО</w:t>
      </w:r>
      <w:r w:rsidRPr="0070637A">
        <w:rPr>
          <w:rFonts w:ascii="Times New Roman" w:hAnsi="Times New Roman"/>
          <w:bCs/>
          <w:sz w:val="24"/>
          <w:szCs w:val="24"/>
        </w:rPr>
        <w:t xml:space="preserve"> СЕЛЬСОВЕТА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КРАСНОЩЁКОВСКОГО РАЙОНА АЛТАЙСКОГО КРАЯ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tabs>
          <w:tab w:val="left" w:pos="1950"/>
          <w:tab w:val="center" w:pos="5315"/>
        </w:tabs>
        <w:ind w:left="709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 w:rsidRPr="0070637A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Е Ш Е Н И Я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  </w:t>
      </w:r>
      <w:r w:rsidR="00412E7B">
        <w:rPr>
          <w:rFonts w:ascii="Times New Roman" w:hAnsi="Times New Roman"/>
          <w:bCs/>
          <w:sz w:val="24"/>
          <w:szCs w:val="24"/>
        </w:rPr>
        <w:t>____________</w:t>
      </w:r>
      <w:r>
        <w:rPr>
          <w:rFonts w:ascii="Times New Roman" w:hAnsi="Times New Roman"/>
          <w:bCs/>
          <w:sz w:val="24"/>
          <w:szCs w:val="24"/>
        </w:rPr>
        <w:t>___</w:t>
      </w:r>
      <w:r>
        <w:rPr>
          <w:rFonts w:ascii="Times New Roman" w:hAnsi="Times New Roman"/>
          <w:b/>
          <w:bCs/>
          <w:sz w:val="24"/>
          <w:szCs w:val="24"/>
        </w:rPr>
        <w:t xml:space="preserve">2016г. № ___             </w:t>
      </w:r>
      <w:r w:rsidRPr="0070637A">
        <w:rPr>
          <w:rFonts w:ascii="Times New Roman" w:hAnsi="Times New Roman"/>
          <w:b/>
          <w:bCs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proofErr w:type="gramStart"/>
      <w:r w:rsidRPr="0070637A">
        <w:rPr>
          <w:rFonts w:ascii="Times New Roman" w:hAnsi="Times New Roman"/>
          <w:b/>
          <w:bCs/>
          <w:sz w:val="24"/>
          <w:szCs w:val="24"/>
        </w:rPr>
        <w:t>с</w:t>
      </w:r>
      <w:proofErr w:type="gramEnd"/>
      <w:r w:rsidRPr="0070637A">
        <w:rPr>
          <w:rFonts w:ascii="Times New Roman" w:hAnsi="Times New Roman"/>
          <w:b/>
          <w:bCs/>
          <w:sz w:val="24"/>
          <w:szCs w:val="24"/>
        </w:rPr>
        <w:t>.</w:t>
      </w:r>
      <w:r w:rsidRPr="008C3A2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Суетка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 xml:space="preserve">О введении  земельного налога </w:t>
      </w:r>
      <w:proofErr w:type="gramStart"/>
      <w:r w:rsidRPr="0070637A">
        <w:rPr>
          <w:rFonts w:ascii="Times New Roman" w:hAnsi="Times New Roman"/>
          <w:b/>
          <w:bCs/>
          <w:sz w:val="24"/>
          <w:szCs w:val="24"/>
        </w:rPr>
        <w:t>на</w:t>
      </w:r>
      <w:proofErr w:type="gramEnd"/>
      <w:r w:rsidRPr="0070637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 xml:space="preserve">территории </w:t>
      </w:r>
      <w:proofErr w:type="gramStart"/>
      <w:r w:rsidRPr="0070637A">
        <w:rPr>
          <w:rFonts w:ascii="Times New Roman" w:hAnsi="Times New Roman"/>
          <w:b/>
          <w:bCs/>
          <w:sz w:val="24"/>
          <w:szCs w:val="24"/>
        </w:rPr>
        <w:t>муниципального</w:t>
      </w:r>
      <w:proofErr w:type="gramEnd"/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 xml:space="preserve">образования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Суетский</w:t>
      </w:r>
      <w:proofErr w:type="spellEnd"/>
      <w:r w:rsidRPr="0070637A">
        <w:rPr>
          <w:rFonts w:ascii="Times New Roman" w:hAnsi="Times New Roman"/>
          <w:b/>
          <w:bCs/>
          <w:sz w:val="24"/>
          <w:szCs w:val="24"/>
        </w:rPr>
        <w:t xml:space="preserve"> сельсовет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0637A">
        <w:rPr>
          <w:rFonts w:ascii="Times New Roman" w:hAnsi="Times New Roman"/>
          <w:b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/>
          <w:bCs/>
          <w:sz w:val="24"/>
          <w:szCs w:val="24"/>
        </w:rPr>
        <w:t xml:space="preserve"> района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>Алтайского края</w:t>
      </w:r>
    </w:p>
    <w:p w:rsidR="00F25794" w:rsidRPr="0070637A" w:rsidRDefault="00F25794" w:rsidP="00F25794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В соответствии с главой 31 Налогового кодекса Российской Федерации, ст.22 Ус</w:t>
      </w:r>
      <w:r>
        <w:rPr>
          <w:rFonts w:ascii="Times New Roman" w:hAnsi="Times New Roman"/>
          <w:bCs/>
          <w:sz w:val="24"/>
          <w:szCs w:val="24"/>
        </w:rPr>
        <w:t xml:space="preserve">тава муниципального образования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Суетский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района Алтайского края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Совет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сельсовета РЕШИЛ: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tabs>
          <w:tab w:val="left" w:pos="192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1. Установить и ввести в действие земельный налог, обязательный к уплате на территории муниципального образования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Суетский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сельсовет.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tabs>
          <w:tab w:val="left" w:pos="1965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2. Налоговые ставки земельного  налога установить в следующих размерах от кадастровой стоимости земельных участков, признаваемых объектов налогообложения в соответствии с Налоговым кодексом Российской Федерации: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tabs>
          <w:tab w:val="left" w:pos="198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1) 0,3 процента в отношении земельных участков: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жилищн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>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>-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коммунального комплекса) или приобретенных (предоставленных) для жилищного строительства;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 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>приобретённых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 2) 1,5 процента в отношении прочих земельных участков.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lastRenderedPageBreak/>
        <w:t xml:space="preserve"> 3. Установить следующий порядок и сроки уплаты земельного налога:</w:t>
      </w:r>
    </w:p>
    <w:p w:rsidR="00F25794" w:rsidRPr="00890880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1) земельный налог, подлежащий уплате налого</w:t>
      </w:r>
      <w:r w:rsidR="00D31709">
        <w:rPr>
          <w:rFonts w:ascii="Times New Roman" w:hAnsi="Times New Roman"/>
          <w:bCs/>
          <w:sz w:val="24"/>
          <w:szCs w:val="24"/>
        </w:rPr>
        <w:t>плательщиками-организациями</w:t>
      </w:r>
      <w:r w:rsidR="00890880" w:rsidRPr="00890880">
        <w:rPr>
          <w:rFonts w:ascii="Times New Roman" w:hAnsi="Times New Roman"/>
          <w:bCs/>
          <w:sz w:val="24"/>
          <w:szCs w:val="24"/>
        </w:rPr>
        <w:t xml:space="preserve">, </w:t>
      </w:r>
      <w:r w:rsidR="00890880">
        <w:rPr>
          <w:rFonts w:ascii="Times New Roman" w:hAnsi="Times New Roman"/>
          <w:bCs/>
          <w:sz w:val="24"/>
          <w:szCs w:val="24"/>
        </w:rPr>
        <w:t xml:space="preserve">предусматривает, что налоговые декларации по налогу представляются налогоплательщиками не позднее 1 февраля года, следующего за истекшим налоговым периодом. </w:t>
      </w:r>
    </w:p>
    <w:p w:rsidR="00F25794" w:rsidRPr="008C3A2D" w:rsidRDefault="00F25794" w:rsidP="00F25794">
      <w:pPr>
        <w:ind w:left="709"/>
        <w:rPr>
          <w:color w:val="000000"/>
          <w:sz w:val="24"/>
          <w:szCs w:val="24"/>
        </w:rPr>
      </w:pPr>
      <w:r>
        <w:rPr>
          <w:color w:val="000000"/>
          <w:sz w:val="27"/>
          <w:szCs w:val="27"/>
        </w:rPr>
        <w:t xml:space="preserve">                </w:t>
      </w:r>
      <w:r w:rsidRPr="008C3A2D">
        <w:rPr>
          <w:color w:val="000000"/>
          <w:sz w:val="24"/>
          <w:szCs w:val="24"/>
        </w:rPr>
        <w:t xml:space="preserve">2) авансовые платежи по земельному налогу </w:t>
      </w:r>
      <w:r w:rsidRPr="0070637A">
        <w:rPr>
          <w:bCs/>
          <w:sz w:val="24"/>
          <w:szCs w:val="24"/>
        </w:rPr>
        <w:t>подлежащий уплате налогоплательщиками-организациями и физическими лицами, являющимися индивидуальными предпринимателями</w:t>
      </w:r>
      <w:r w:rsidRPr="008C3A2D">
        <w:rPr>
          <w:color w:val="000000"/>
          <w:sz w:val="24"/>
          <w:szCs w:val="24"/>
        </w:rPr>
        <w:t xml:space="preserve"> за 1 кварта</w:t>
      </w:r>
      <w:proofErr w:type="gramStart"/>
      <w:r w:rsidRPr="008C3A2D">
        <w:rPr>
          <w:color w:val="000000"/>
          <w:sz w:val="24"/>
          <w:szCs w:val="24"/>
        </w:rPr>
        <w:t>л-</w:t>
      </w:r>
      <w:proofErr w:type="gramEnd"/>
      <w:r w:rsidRPr="008C3A2D">
        <w:rPr>
          <w:color w:val="000000"/>
          <w:sz w:val="24"/>
          <w:szCs w:val="24"/>
        </w:rPr>
        <w:t xml:space="preserve"> до 20 апреля, за 2 квартал – до 20 июля, за 3 квартал- до 20 октября.</w:t>
      </w:r>
    </w:p>
    <w:p w:rsidR="00F25794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</w:t>
      </w:r>
      <w:r>
        <w:rPr>
          <w:rFonts w:ascii="Times New Roman" w:hAnsi="Times New Roman"/>
          <w:bCs/>
          <w:sz w:val="24"/>
          <w:szCs w:val="24"/>
        </w:rPr>
        <w:t>3</w:t>
      </w:r>
      <w:r w:rsidRPr="0070637A">
        <w:rPr>
          <w:rFonts w:ascii="Times New Roman" w:hAnsi="Times New Roman"/>
          <w:bCs/>
          <w:sz w:val="24"/>
          <w:szCs w:val="24"/>
        </w:rPr>
        <w:t>) земельный налог, подлежащий уплате налогоплательщиками - физическими лицами уплачивается в срок</w:t>
      </w:r>
      <w:r w:rsidR="00D31709">
        <w:rPr>
          <w:rFonts w:ascii="Times New Roman" w:hAnsi="Times New Roman"/>
          <w:bCs/>
          <w:sz w:val="24"/>
          <w:szCs w:val="24"/>
        </w:rPr>
        <w:t xml:space="preserve"> до 1 декабря года следующего за </w:t>
      </w:r>
      <w:proofErr w:type="spellStart"/>
      <w:r w:rsidR="00D31709">
        <w:rPr>
          <w:rFonts w:ascii="Times New Roman" w:hAnsi="Times New Roman"/>
          <w:bCs/>
          <w:sz w:val="24"/>
          <w:szCs w:val="24"/>
        </w:rPr>
        <w:t>истичением</w:t>
      </w:r>
      <w:proofErr w:type="spellEnd"/>
      <w:r w:rsidR="00D31709">
        <w:rPr>
          <w:rFonts w:ascii="Times New Roman" w:hAnsi="Times New Roman"/>
          <w:bCs/>
          <w:sz w:val="24"/>
          <w:szCs w:val="24"/>
        </w:rPr>
        <w:t xml:space="preserve"> налогового периода.</w:t>
      </w:r>
    </w:p>
    <w:p w:rsidR="00C832FB" w:rsidRPr="0067566A" w:rsidRDefault="0067566A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 4.Уменьшение налоговой базы на не облагаемую налогом сумму, установленную пунктом 5 статьи 391 Налогового кодекса РФ, производится на основании документов, подтверждающих право на уменьшение налоговой базы, предоставляемых налогоплательщиком</w:t>
      </w:r>
      <w:r w:rsidR="00D31709">
        <w:rPr>
          <w:rFonts w:ascii="Times New Roman" w:hAnsi="Times New Roman"/>
          <w:bCs/>
          <w:sz w:val="24"/>
          <w:szCs w:val="24"/>
        </w:rPr>
        <w:t xml:space="preserve"> в налоговый орган по своему выбору </w:t>
      </w:r>
      <w:r w:rsidRPr="0070637A">
        <w:rPr>
          <w:rFonts w:ascii="Times New Roman" w:hAnsi="Times New Roman"/>
          <w:bCs/>
          <w:sz w:val="24"/>
          <w:szCs w:val="24"/>
        </w:rPr>
        <w:t>в срок не позднее 1 февраля года, следующего за истекшим налоговым периодом.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5.</w:t>
      </w:r>
      <w:r>
        <w:rPr>
          <w:rFonts w:ascii="Times New Roman" w:hAnsi="Times New Roman"/>
          <w:bCs/>
          <w:sz w:val="24"/>
          <w:szCs w:val="24"/>
        </w:rPr>
        <w:t>Признать утратившим силу решения</w:t>
      </w:r>
      <w:r w:rsidRPr="0070637A">
        <w:rPr>
          <w:rFonts w:ascii="Times New Roman" w:hAnsi="Times New Roman"/>
          <w:bCs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сельсовета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района Алтайского края от </w:t>
      </w:r>
      <w:r>
        <w:rPr>
          <w:rFonts w:ascii="Times New Roman" w:hAnsi="Times New Roman"/>
          <w:bCs/>
          <w:sz w:val="24"/>
          <w:szCs w:val="24"/>
        </w:rPr>
        <w:t>17.11.2014 №8 «О введении земельного налога», от 25.02.2015г.№5 «О внесении дополнений  в решение от17.11.2014 №8 «О введении земельного налога».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6. 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исполнением настоящего решения возложить на </w:t>
      </w:r>
      <w:r>
        <w:rPr>
          <w:rFonts w:ascii="Times New Roman" w:hAnsi="Times New Roman"/>
          <w:bCs/>
          <w:sz w:val="24"/>
          <w:szCs w:val="24"/>
        </w:rPr>
        <w:t xml:space="preserve">Главу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637A">
        <w:rPr>
          <w:rFonts w:ascii="Times New Roman" w:hAnsi="Times New Roman"/>
          <w:bCs/>
          <w:sz w:val="24"/>
          <w:szCs w:val="24"/>
        </w:rPr>
        <w:t xml:space="preserve">сельсовета </w:t>
      </w:r>
      <w:r>
        <w:rPr>
          <w:rFonts w:ascii="Times New Roman" w:hAnsi="Times New Roman"/>
          <w:bCs/>
          <w:sz w:val="24"/>
          <w:szCs w:val="24"/>
        </w:rPr>
        <w:t>Гусеву В.В.</w:t>
      </w:r>
    </w:p>
    <w:p w:rsidR="00F25794" w:rsidRPr="0070637A" w:rsidRDefault="00F25794" w:rsidP="00F25794">
      <w:pPr>
        <w:pStyle w:val="a3"/>
        <w:tabs>
          <w:tab w:val="left" w:pos="177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7. Настоящее Решение</w:t>
      </w:r>
      <w:r w:rsidR="00D31709">
        <w:rPr>
          <w:rFonts w:ascii="Times New Roman" w:hAnsi="Times New Roman"/>
          <w:bCs/>
          <w:sz w:val="24"/>
          <w:szCs w:val="24"/>
        </w:rPr>
        <w:t xml:space="preserve"> вступает в силу не ранее</w:t>
      </w:r>
      <w:r w:rsidR="00C832FB">
        <w:rPr>
          <w:rFonts w:ascii="Times New Roman" w:hAnsi="Times New Roman"/>
          <w:bCs/>
          <w:sz w:val="24"/>
          <w:szCs w:val="24"/>
        </w:rPr>
        <w:t xml:space="preserve"> </w:t>
      </w:r>
      <w:r w:rsidR="00D31709">
        <w:rPr>
          <w:rFonts w:ascii="Times New Roman" w:hAnsi="Times New Roman"/>
          <w:bCs/>
          <w:sz w:val="24"/>
          <w:szCs w:val="24"/>
        </w:rPr>
        <w:t xml:space="preserve">с 1 января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637A">
        <w:rPr>
          <w:rFonts w:ascii="Times New Roman" w:hAnsi="Times New Roman"/>
          <w:bCs/>
          <w:sz w:val="24"/>
          <w:szCs w:val="24"/>
        </w:rPr>
        <w:t>г</w:t>
      </w:r>
      <w:r w:rsidR="00D31709">
        <w:rPr>
          <w:rFonts w:ascii="Times New Roman" w:hAnsi="Times New Roman"/>
          <w:bCs/>
          <w:sz w:val="24"/>
          <w:szCs w:val="24"/>
        </w:rPr>
        <w:t>ода</w:t>
      </w:r>
      <w:r w:rsidRPr="0070637A">
        <w:rPr>
          <w:rFonts w:ascii="Times New Roman" w:hAnsi="Times New Roman"/>
          <w:bCs/>
          <w:sz w:val="24"/>
          <w:szCs w:val="24"/>
        </w:rPr>
        <w:t xml:space="preserve">., </w:t>
      </w:r>
      <w:r w:rsidR="00D31709">
        <w:rPr>
          <w:rFonts w:ascii="Times New Roman" w:hAnsi="Times New Roman"/>
          <w:bCs/>
          <w:sz w:val="24"/>
          <w:szCs w:val="24"/>
        </w:rPr>
        <w:t xml:space="preserve">следующего  за годом их </w:t>
      </w:r>
      <w:proofErr w:type="gramStart"/>
      <w:r w:rsidR="00D31709">
        <w:rPr>
          <w:rFonts w:ascii="Times New Roman" w:hAnsi="Times New Roman"/>
          <w:bCs/>
          <w:sz w:val="24"/>
          <w:szCs w:val="24"/>
        </w:rPr>
        <w:t>принятия</w:t>
      </w:r>
      <w:proofErr w:type="gramEnd"/>
      <w:r w:rsidR="00D31709">
        <w:rPr>
          <w:rFonts w:ascii="Times New Roman" w:hAnsi="Times New Roman"/>
          <w:bCs/>
          <w:sz w:val="24"/>
          <w:szCs w:val="24"/>
        </w:rPr>
        <w:t xml:space="preserve"> </w:t>
      </w:r>
      <w:r w:rsidRPr="0070637A">
        <w:rPr>
          <w:rFonts w:ascii="Times New Roman" w:hAnsi="Times New Roman"/>
          <w:bCs/>
          <w:sz w:val="24"/>
          <w:szCs w:val="24"/>
        </w:rPr>
        <w:t>но не ранее чем по истечении одного месяца со дня его официального опубликования в районной газете «Районный вестник».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F25794" w:rsidRPr="0070637A" w:rsidRDefault="00F25794" w:rsidP="00F25794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Глава сельсовета: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Гусева В.В.</w:t>
      </w:r>
    </w:p>
    <w:p w:rsidR="00AB73DC" w:rsidRDefault="00AB73DC"/>
    <w:sectPr w:rsidR="00AB73DC" w:rsidSect="0022441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794"/>
    <w:rsid w:val="000C2DE6"/>
    <w:rsid w:val="000D4423"/>
    <w:rsid w:val="001C6EB2"/>
    <w:rsid w:val="00220EDF"/>
    <w:rsid w:val="0022441C"/>
    <w:rsid w:val="002A3D3A"/>
    <w:rsid w:val="002D7250"/>
    <w:rsid w:val="00412E7B"/>
    <w:rsid w:val="0067566A"/>
    <w:rsid w:val="007A35FE"/>
    <w:rsid w:val="00890880"/>
    <w:rsid w:val="008F6C0A"/>
    <w:rsid w:val="00AB73DC"/>
    <w:rsid w:val="00BA6760"/>
    <w:rsid w:val="00BC578E"/>
    <w:rsid w:val="00C832FB"/>
    <w:rsid w:val="00D31709"/>
    <w:rsid w:val="00F2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25794"/>
    <w:pPr>
      <w:widowControl w:val="0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F2579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2017-02-06T04:15:00Z</dcterms:created>
  <dcterms:modified xsi:type="dcterms:W3CDTF">2017-02-06T04:15:00Z</dcterms:modified>
</cp:coreProperties>
</file>